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57" w:rsidRPr="00BA1BF4" w:rsidRDefault="00ED3DFB" w:rsidP="00307357">
      <w:pPr>
        <w:pStyle w:val="ListParagraph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4</w:t>
      </w:r>
      <w:r w:rsidR="00307357" w:rsidRPr="00BA1BF4">
        <w:rPr>
          <w:b/>
          <w:sz w:val="20"/>
          <w:szCs w:val="20"/>
        </w:rPr>
        <w:t>: Design</w:t>
      </w:r>
    </w:p>
    <w:p w:rsidR="00307357" w:rsidRPr="00733907" w:rsidRDefault="00307357" w:rsidP="00307357">
      <w:pPr>
        <w:jc w:val="center"/>
        <w:rPr>
          <w:b/>
          <w:color w:val="0000FF"/>
          <w:sz w:val="28"/>
          <w:szCs w:val="28"/>
        </w:rPr>
      </w:pPr>
      <w:r w:rsidRPr="00733907">
        <w:rPr>
          <w:b/>
          <w:color w:val="0000FF"/>
          <w:sz w:val="28"/>
          <w:szCs w:val="28"/>
        </w:rPr>
        <w:t>Lesson 1: Energy and Power</w:t>
      </w:r>
    </w:p>
    <w:p w:rsidR="00307357" w:rsidRPr="00DE5D4E" w:rsidRDefault="00307357" w:rsidP="00307357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r>
        <w:rPr>
          <w:b/>
          <w:sz w:val="24"/>
        </w:rPr>
        <w:t>File</w:t>
      </w:r>
      <w:r w:rsidRPr="00DE5D4E">
        <w:rPr>
          <w:b/>
          <w:sz w:val="24"/>
        </w:rPr>
        <w:t xml:space="preserve"> </w:t>
      </w:r>
      <w:r w:rsidR="00ED3DFB">
        <w:rPr>
          <w:b/>
          <w:sz w:val="24"/>
        </w:rPr>
        <w:t>4</w:t>
      </w:r>
      <w:r>
        <w:rPr>
          <w:b/>
          <w:sz w:val="24"/>
        </w:rPr>
        <w:t>.1.2</w:t>
      </w:r>
      <w:r w:rsidRPr="00DE5D4E">
        <w:rPr>
          <w:b/>
          <w:sz w:val="24"/>
        </w:rPr>
        <w:t xml:space="preserve">: </w:t>
      </w:r>
      <w:r>
        <w:rPr>
          <w:b/>
          <w:sz w:val="24"/>
        </w:rPr>
        <w:t>Energy Consumption</w:t>
      </w:r>
      <w:r w:rsidRPr="00DE5D4E"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:rsidR="00ED3DFB" w:rsidRDefault="00307357" w:rsidP="0030735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93435">
        <w:rPr>
          <w:rFonts w:cs="Arial"/>
          <w:sz w:val="20"/>
          <w:szCs w:val="20"/>
        </w:rPr>
        <w:t xml:space="preserve">In this activity, you </w:t>
      </w:r>
      <w:r w:rsidR="00ED3DFB">
        <w:rPr>
          <w:rFonts w:cs="Arial"/>
          <w:sz w:val="20"/>
          <w:szCs w:val="20"/>
        </w:rPr>
        <w:t xml:space="preserve">and a partner </w:t>
      </w:r>
      <w:r w:rsidRPr="00593435">
        <w:rPr>
          <w:rFonts w:cs="Arial"/>
          <w:sz w:val="20"/>
          <w:szCs w:val="20"/>
        </w:rPr>
        <w:t xml:space="preserve">will estimate the amount of energy </w:t>
      </w:r>
      <w:r w:rsidR="00ED3DFB">
        <w:rPr>
          <w:rFonts w:cs="Arial"/>
          <w:sz w:val="20"/>
          <w:szCs w:val="20"/>
        </w:rPr>
        <w:t>the following appliances use</w:t>
      </w:r>
      <w:r w:rsidRPr="00593435">
        <w:rPr>
          <w:rFonts w:cs="Arial"/>
          <w:sz w:val="20"/>
          <w:szCs w:val="20"/>
        </w:rPr>
        <w:t xml:space="preserve"> on a daily basis. </w:t>
      </w:r>
    </w:p>
    <w:p w:rsidR="00307357" w:rsidRPr="00593435" w:rsidRDefault="00307357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:rsidR="00307357" w:rsidRDefault="00307357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  <w:r w:rsidRPr="00593435">
        <w:rPr>
          <w:rFonts w:cs="Tahoma"/>
          <w:color w:val="2A2A2A"/>
          <w:sz w:val="20"/>
          <w:szCs w:val="20"/>
        </w:rPr>
        <w:t xml:space="preserve">Listed at this site are ranges of energy use for a variety of appliances. From the values provided on the site, estimate </w:t>
      </w:r>
      <w:r w:rsidR="00ED3DFB">
        <w:rPr>
          <w:rFonts w:cs="Tahoma"/>
          <w:color w:val="2A2A2A"/>
          <w:sz w:val="20"/>
          <w:szCs w:val="20"/>
        </w:rPr>
        <w:t xml:space="preserve">the </w:t>
      </w:r>
      <w:r w:rsidRPr="00593435">
        <w:rPr>
          <w:rFonts w:cs="Tahoma"/>
          <w:color w:val="2A2A2A"/>
          <w:sz w:val="20"/>
          <w:szCs w:val="20"/>
        </w:rPr>
        <w:t>usage and complete the chart below. Energy usage is measured in watts. Example: a small aquarium might use 50 watts per day while a large aquarium might use 1210 or more watts</w:t>
      </w:r>
      <w:r>
        <w:rPr>
          <w:rFonts w:cs="Tahoma"/>
          <w:color w:val="2A2A2A"/>
          <w:sz w:val="20"/>
          <w:szCs w:val="20"/>
        </w:rPr>
        <w:t>/day</w:t>
      </w:r>
      <w:r w:rsidRPr="00593435">
        <w:rPr>
          <w:rFonts w:cs="Tahoma"/>
          <w:color w:val="2A2A2A"/>
          <w:sz w:val="20"/>
          <w:szCs w:val="20"/>
        </w:rPr>
        <w:t>.</w:t>
      </w:r>
    </w:p>
    <w:p w:rsidR="00ED3DFB" w:rsidRDefault="00ED3DFB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:rsidR="00ED3DFB" w:rsidRDefault="00ED3DFB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  <w:r>
        <w:rPr>
          <w:rFonts w:cs="Tahoma"/>
          <w:color w:val="2A2A2A"/>
          <w:sz w:val="20"/>
          <w:szCs w:val="20"/>
        </w:rPr>
        <w:t xml:space="preserve">Utility Rate per kWh for North Carolina: </w:t>
      </w:r>
      <w:r w:rsidRPr="00ED3DFB">
        <w:rPr>
          <w:rFonts w:cs="Tahoma"/>
          <w:b/>
          <w:color w:val="2A2A2A"/>
          <w:sz w:val="20"/>
          <w:szCs w:val="20"/>
        </w:rPr>
        <w:t>$0.</w:t>
      </w:r>
      <w:r w:rsidR="006D24FB">
        <w:rPr>
          <w:rFonts w:cs="Tahoma"/>
          <w:b/>
          <w:color w:val="2A2A2A"/>
          <w:sz w:val="20"/>
          <w:szCs w:val="20"/>
        </w:rPr>
        <w:t>1091</w:t>
      </w:r>
    </w:p>
    <w:p w:rsidR="004E15B9" w:rsidRDefault="004E15B9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</w:p>
    <w:p w:rsidR="004E15B9" w:rsidRDefault="004E15B9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  <w:r>
        <w:rPr>
          <w:rFonts w:cs="Tahoma"/>
          <w:b/>
          <w:color w:val="2A2A2A"/>
          <w:sz w:val="20"/>
          <w:szCs w:val="20"/>
        </w:rPr>
        <w:t>Use the following links to find the common Wattage for the items below</w:t>
      </w:r>
    </w:p>
    <w:p w:rsidR="004E15B9" w:rsidRDefault="004E15B9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</w:p>
    <w:p w:rsidR="004E15B9" w:rsidRDefault="004E15B9" w:rsidP="00307357">
      <w:pPr>
        <w:autoSpaceDE w:val="0"/>
        <w:autoSpaceDN w:val="0"/>
        <w:adjustRightInd w:val="0"/>
        <w:rPr>
          <w:rStyle w:val="Hyperlink"/>
          <w:rFonts w:cs="Tahoma"/>
          <w:sz w:val="20"/>
          <w:szCs w:val="20"/>
        </w:rPr>
      </w:pPr>
      <w:r>
        <w:rPr>
          <w:rFonts w:cs="Tahoma"/>
          <w:b/>
          <w:color w:val="2A2A2A"/>
          <w:sz w:val="20"/>
          <w:szCs w:val="20"/>
        </w:rPr>
        <w:t xml:space="preserve">Link 1: </w:t>
      </w:r>
      <w:hyperlink r:id="rId7" w:history="1">
        <w:r w:rsidRPr="000864A9">
          <w:rPr>
            <w:rStyle w:val="Hyperlink"/>
            <w:rFonts w:cs="Tahoma"/>
            <w:sz w:val="20"/>
            <w:szCs w:val="20"/>
          </w:rPr>
          <w:t>http://buildingsdatabook.eren.doe.gov/TableView.aspx?table=2.1.16</w:t>
        </w:r>
      </w:hyperlink>
    </w:p>
    <w:p w:rsidR="00583C9A" w:rsidRDefault="00583C9A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:rsidR="004E15B9" w:rsidRDefault="004E15B9" w:rsidP="00307357">
      <w:pPr>
        <w:autoSpaceDE w:val="0"/>
        <w:autoSpaceDN w:val="0"/>
        <w:adjustRightInd w:val="0"/>
        <w:rPr>
          <w:rStyle w:val="Hyperlink"/>
          <w:rFonts w:cs="Tahoma"/>
          <w:sz w:val="18"/>
          <w:szCs w:val="20"/>
        </w:rPr>
      </w:pPr>
      <w:r w:rsidRPr="004E15B9">
        <w:rPr>
          <w:rFonts w:cs="Tahoma"/>
          <w:b/>
          <w:color w:val="2A2A2A"/>
          <w:sz w:val="20"/>
          <w:szCs w:val="20"/>
        </w:rPr>
        <w:t xml:space="preserve">Link 2: </w:t>
      </w:r>
      <w:hyperlink r:id="rId8" w:history="1">
        <w:r w:rsidRPr="004E15B9">
          <w:rPr>
            <w:rStyle w:val="Hyperlink"/>
            <w:rFonts w:cs="Tahoma"/>
            <w:sz w:val="18"/>
            <w:szCs w:val="20"/>
          </w:rPr>
          <w:t>http://hes-documentation.lbl.gov/calculation-methodology/calculation-of-energy-consumption/major-appliances/miscellaneous-equipment-energy-consumption/default-energy-consumption-of-mels</w:t>
        </w:r>
      </w:hyperlink>
    </w:p>
    <w:p w:rsidR="00583C9A" w:rsidRDefault="00583C9A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</w:p>
    <w:p w:rsidR="004E15B9" w:rsidRDefault="004E15B9" w:rsidP="00307357">
      <w:pPr>
        <w:autoSpaceDE w:val="0"/>
        <w:autoSpaceDN w:val="0"/>
        <w:adjustRightInd w:val="0"/>
        <w:rPr>
          <w:rStyle w:val="Hyperlink"/>
          <w:rFonts w:cs="Tahoma"/>
          <w:sz w:val="18"/>
          <w:szCs w:val="20"/>
        </w:rPr>
      </w:pPr>
      <w:r>
        <w:rPr>
          <w:rFonts w:cs="Tahoma"/>
          <w:b/>
          <w:color w:val="2A2A2A"/>
          <w:sz w:val="20"/>
          <w:szCs w:val="20"/>
        </w:rPr>
        <w:t xml:space="preserve">Link 3: </w:t>
      </w:r>
      <w:hyperlink r:id="rId9" w:history="1">
        <w:r w:rsidRPr="000864A9">
          <w:rPr>
            <w:rStyle w:val="Hyperlink"/>
            <w:rFonts w:cs="Tahoma"/>
            <w:sz w:val="18"/>
            <w:szCs w:val="20"/>
          </w:rPr>
          <w:t>http://www.energystar.gov/products/certifiedproducts?c=products.pr_find_es_products</w:t>
        </w:r>
      </w:hyperlink>
    </w:p>
    <w:p w:rsidR="00583C9A" w:rsidRDefault="00583C9A" w:rsidP="00307357">
      <w:pPr>
        <w:autoSpaceDE w:val="0"/>
        <w:autoSpaceDN w:val="0"/>
        <w:adjustRightInd w:val="0"/>
        <w:rPr>
          <w:rStyle w:val="Hyperlink"/>
          <w:rFonts w:cs="Tahoma"/>
          <w:sz w:val="18"/>
          <w:szCs w:val="20"/>
        </w:rPr>
      </w:pPr>
    </w:p>
    <w:p w:rsidR="006D24FB" w:rsidRDefault="006D24FB" w:rsidP="00583C9A">
      <w:pPr>
        <w:autoSpaceDE w:val="0"/>
        <w:autoSpaceDN w:val="0"/>
        <w:adjustRightInd w:val="0"/>
        <w:jc w:val="center"/>
        <w:rPr>
          <w:rStyle w:val="Hyperlink"/>
          <w:rFonts w:cs="Tahoma"/>
          <w:b/>
          <w:color w:val="auto"/>
          <w:sz w:val="20"/>
          <w:szCs w:val="20"/>
          <w:u w:val="none"/>
        </w:rPr>
      </w:pPr>
    </w:p>
    <w:p w:rsidR="006D24FB" w:rsidRDefault="006D24FB" w:rsidP="006D24FB">
      <w:pPr>
        <w:autoSpaceDE w:val="0"/>
        <w:autoSpaceDN w:val="0"/>
        <w:adjustRightInd w:val="0"/>
        <w:rPr>
          <w:rStyle w:val="Hyperlink"/>
          <w:rFonts w:cs="Tahoma"/>
          <w:color w:val="auto"/>
          <w:sz w:val="20"/>
          <w:szCs w:val="20"/>
          <w:u w:val="none"/>
        </w:rPr>
      </w:pPr>
      <w:r>
        <w:rPr>
          <w:rStyle w:val="Hyperlink"/>
          <w:rFonts w:cs="Tahoma"/>
          <w:b/>
          <w:color w:val="auto"/>
          <w:sz w:val="20"/>
          <w:szCs w:val="20"/>
          <w:u w:val="none"/>
        </w:rPr>
        <w:t xml:space="preserve">Link 4: </w:t>
      </w:r>
      <w:hyperlink r:id="rId10" w:history="1">
        <w:r w:rsidRPr="00B8260D">
          <w:rPr>
            <w:rStyle w:val="Hyperlink"/>
            <w:rFonts w:cs="Tahoma"/>
            <w:sz w:val="20"/>
            <w:szCs w:val="20"/>
          </w:rPr>
          <w:t>http://www.wholesalesolar.com/solar-information/how-to-save-energy/power-table</w:t>
        </w:r>
      </w:hyperlink>
    </w:p>
    <w:p w:rsidR="006D24FB" w:rsidRPr="006D24FB" w:rsidRDefault="006D24FB" w:rsidP="006D24FB">
      <w:pPr>
        <w:autoSpaceDE w:val="0"/>
        <w:autoSpaceDN w:val="0"/>
        <w:adjustRightInd w:val="0"/>
        <w:rPr>
          <w:rStyle w:val="Hyperlink"/>
          <w:rFonts w:cs="Tahoma"/>
          <w:color w:val="auto"/>
          <w:sz w:val="20"/>
          <w:szCs w:val="20"/>
          <w:u w:val="none"/>
        </w:rPr>
      </w:pPr>
    </w:p>
    <w:p w:rsidR="00583C9A" w:rsidRPr="00583C9A" w:rsidRDefault="00583C9A" w:rsidP="00583C9A">
      <w:pPr>
        <w:autoSpaceDE w:val="0"/>
        <w:autoSpaceDN w:val="0"/>
        <w:adjustRightInd w:val="0"/>
        <w:jc w:val="center"/>
        <w:rPr>
          <w:rFonts w:cs="Tahoma"/>
          <w:b/>
          <w:color w:val="2A2A2A"/>
          <w:sz w:val="20"/>
          <w:szCs w:val="20"/>
        </w:rPr>
      </w:pPr>
      <w:r w:rsidRPr="00583C9A">
        <w:rPr>
          <w:rStyle w:val="Hyperlink"/>
          <w:rFonts w:cs="Tahoma"/>
          <w:b/>
          <w:color w:val="auto"/>
          <w:sz w:val="20"/>
          <w:szCs w:val="20"/>
          <w:u w:val="none"/>
        </w:rPr>
        <w:t>These are not the only links you can use, these are just some that will help you along the way.</w:t>
      </w:r>
    </w:p>
    <w:p w:rsidR="004E15B9" w:rsidRPr="004E15B9" w:rsidRDefault="004E15B9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:rsidR="00307357" w:rsidRDefault="00307357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:rsidR="004E15B9" w:rsidRPr="00593435" w:rsidRDefault="004E15B9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:rsidR="00583C9A" w:rsidRDefault="00583C9A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617"/>
        <w:gridCol w:w="1624"/>
        <w:gridCol w:w="2382"/>
        <w:gridCol w:w="1846"/>
      </w:tblGrid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lastRenderedPageBreak/>
              <w:t>Appliance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Estimated Number of Hours of use/day</w:t>
            </w: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Wattage</w:t>
            </w:r>
          </w:p>
        </w:tc>
        <w:tc>
          <w:tcPr>
            <w:tcW w:w="2445" w:type="dxa"/>
          </w:tcPr>
          <w:p w:rsidR="00583C9A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Consumption</w:t>
            </w:r>
          </w:p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>(Wattage × Hours Used Per Day) ÷ 1000 = Daily Kilowatt-hour (kWh) consumption)</w:t>
            </w:r>
          </w:p>
        </w:tc>
        <w:tc>
          <w:tcPr>
            <w:tcW w:w="1890" w:type="dxa"/>
          </w:tcPr>
          <w:p w:rsidR="00583C9A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Daily Cost </w:t>
            </w:r>
          </w:p>
          <w:p w:rsidR="00583C9A" w:rsidRDefault="00583C9A" w:rsidP="006D24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 xml:space="preserve">Daily  energy consumption × utility rate per kWh = </w:t>
            </w:r>
            <w:r w:rsidR="006D24FB"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 xml:space="preserve">daily </w:t>
            </w:r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>cost to run appliance</w:t>
            </w: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EX: Aquarium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Clock radio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Coffee maker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Clothes Dryer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Dishwasher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Dehumidifier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 xml:space="preserve">Electric blanket 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Fan/ceiling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Fan/ window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Fan/ furnace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Fan/ whole house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Hair dryer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Clothes iron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Microwave oven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Personal computer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PC monitor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Laptop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Radio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Refrigerator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Television 19”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Television 27”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Television 36”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Television 53”-61” Proj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Television flat screen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Toaster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Toaster oven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VCR/DVD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Vacuum cleaner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Water heater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Water pump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:rsidTr="001774D2">
        <w:tc>
          <w:tcPr>
            <w:tcW w:w="191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Water bed</w:t>
            </w:r>
          </w:p>
        </w:tc>
        <w:tc>
          <w:tcPr>
            <w:tcW w:w="1647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07357" w:rsidRDefault="00307357" w:rsidP="00307357"/>
    <w:p w:rsidR="006D24FB" w:rsidRPr="006D24FB" w:rsidRDefault="006D24FB" w:rsidP="00307357">
      <w:pPr>
        <w:rPr>
          <w:b/>
          <w:sz w:val="20"/>
        </w:rPr>
      </w:pPr>
      <w:r w:rsidRPr="006D24FB">
        <w:rPr>
          <w:b/>
          <w:sz w:val="20"/>
        </w:rPr>
        <w:t>What is your most expensive product to run daily?</w:t>
      </w:r>
    </w:p>
    <w:p w:rsidR="006D24FB" w:rsidRPr="006D24FB" w:rsidRDefault="006D24FB" w:rsidP="00307357">
      <w:pPr>
        <w:rPr>
          <w:b/>
          <w:sz w:val="20"/>
        </w:rPr>
      </w:pPr>
    </w:p>
    <w:p w:rsidR="006D24FB" w:rsidRDefault="006D24FB" w:rsidP="00307357"/>
    <w:p w:rsidR="006D24FB" w:rsidRPr="006D24FB" w:rsidRDefault="006D24FB" w:rsidP="00307357">
      <w:pPr>
        <w:rPr>
          <w:b/>
        </w:rPr>
      </w:pPr>
    </w:p>
    <w:p w:rsidR="006D24FB" w:rsidRPr="006D24FB" w:rsidRDefault="006D24FB" w:rsidP="00307357">
      <w:pPr>
        <w:rPr>
          <w:b/>
          <w:sz w:val="20"/>
        </w:rPr>
      </w:pPr>
      <w:r w:rsidRPr="006D24FB">
        <w:rPr>
          <w:b/>
          <w:sz w:val="20"/>
        </w:rPr>
        <w:t>How much would it have cost to run this appliance in Hawaii? (</w:t>
      </w:r>
      <w:r w:rsidRPr="006D24FB">
        <w:rPr>
          <w:b/>
          <w:color w:val="FF0000"/>
          <w:sz w:val="20"/>
        </w:rPr>
        <w:t xml:space="preserve">Hawaii </w:t>
      </w:r>
      <w:r w:rsidRPr="006D24FB">
        <w:rPr>
          <w:rFonts w:cs="Tahoma"/>
          <w:b/>
          <w:color w:val="FF0000"/>
          <w:sz w:val="20"/>
          <w:szCs w:val="20"/>
        </w:rPr>
        <w:t>Utility Rate per kWh</w:t>
      </w:r>
      <w:r w:rsidRPr="006D24FB">
        <w:rPr>
          <w:rFonts w:cs="Tahoma"/>
          <w:b/>
          <w:color w:val="FF0000"/>
          <w:sz w:val="20"/>
          <w:szCs w:val="20"/>
        </w:rPr>
        <w:t xml:space="preserve"> = $0.3734</w:t>
      </w:r>
      <w:r w:rsidRPr="006D24FB">
        <w:rPr>
          <w:rFonts w:cs="Tahoma"/>
          <w:b/>
          <w:sz w:val="20"/>
          <w:szCs w:val="20"/>
        </w:rPr>
        <w:t>)</w:t>
      </w:r>
      <w:bookmarkStart w:id="0" w:name="_GoBack"/>
      <w:bookmarkEnd w:id="0"/>
    </w:p>
    <w:sectPr w:rsidR="006D24FB" w:rsidRPr="006D24FB" w:rsidSect="00E046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CA" w:rsidRDefault="00700FCA">
      <w:r>
        <w:separator/>
      </w:r>
    </w:p>
  </w:endnote>
  <w:endnote w:type="continuationSeparator" w:id="0">
    <w:p w:rsidR="00700FCA" w:rsidRDefault="0070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307357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307357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CA" w:rsidRDefault="00700FCA">
      <w:r>
        <w:separator/>
      </w:r>
    </w:p>
  </w:footnote>
  <w:footnote w:type="continuationSeparator" w:id="0">
    <w:p w:rsidR="00700FCA" w:rsidRDefault="0070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307357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6D24FB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307357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5AA7"/>
    <w:multiLevelType w:val="hybridMultilevel"/>
    <w:tmpl w:val="E67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51D"/>
    <w:multiLevelType w:val="hybridMultilevel"/>
    <w:tmpl w:val="BA9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515B"/>
    <w:multiLevelType w:val="hybridMultilevel"/>
    <w:tmpl w:val="7CAA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D1"/>
    <w:multiLevelType w:val="hybridMultilevel"/>
    <w:tmpl w:val="0E4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3957"/>
    <w:multiLevelType w:val="hybridMultilevel"/>
    <w:tmpl w:val="F1AE5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C0232"/>
    <w:multiLevelType w:val="hybridMultilevel"/>
    <w:tmpl w:val="93A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8FB"/>
    <w:multiLevelType w:val="hybridMultilevel"/>
    <w:tmpl w:val="9100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16DEA"/>
    <w:multiLevelType w:val="hybridMultilevel"/>
    <w:tmpl w:val="87F0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65104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F5DCC"/>
    <w:multiLevelType w:val="hybridMultilevel"/>
    <w:tmpl w:val="65E8F7EE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87A"/>
    <w:multiLevelType w:val="hybridMultilevel"/>
    <w:tmpl w:val="B93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0FD"/>
    <w:multiLevelType w:val="hybridMultilevel"/>
    <w:tmpl w:val="E03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44261"/>
    <w:multiLevelType w:val="hybridMultilevel"/>
    <w:tmpl w:val="82047096"/>
    <w:lvl w:ilvl="0" w:tplc="E596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91B20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34"/>
  </w:num>
  <w:num w:numId="5">
    <w:abstractNumId w:val="36"/>
  </w:num>
  <w:num w:numId="6">
    <w:abstractNumId w:val="45"/>
  </w:num>
  <w:num w:numId="7">
    <w:abstractNumId w:val="13"/>
  </w:num>
  <w:num w:numId="8">
    <w:abstractNumId w:val="2"/>
  </w:num>
  <w:num w:numId="9">
    <w:abstractNumId w:val="38"/>
  </w:num>
  <w:num w:numId="10">
    <w:abstractNumId w:val="7"/>
  </w:num>
  <w:num w:numId="11">
    <w:abstractNumId w:val="15"/>
  </w:num>
  <w:num w:numId="12">
    <w:abstractNumId w:val="39"/>
  </w:num>
  <w:num w:numId="13">
    <w:abstractNumId w:val="23"/>
  </w:num>
  <w:num w:numId="14">
    <w:abstractNumId w:val="12"/>
  </w:num>
  <w:num w:numId="15">
    <w:abstractNumId w:val="5"/>
  </w:num>
  <w:num w:numId="16">
    <w:abstractNumId w:val="29"/>
  </w:num>
  <w:num w:numId="17">
    <w:abstractNumId w:val="28"/>
  </w:num>
  <w:num w:numId="18">
    <w:abstractNumId w:val="17"/>
  </w:num>
  <w:num w:numId="19">
    <w:abstractNumId w:val="6"/>
  </w:num>
  <w:num w:numId="20">
    <w:abstractNumId w:val="25"/>
  </w:num>
  <w:num w:numId="21">
    <w:abstractNumId w:val="26"/>
  </w:num>
  <w:num w:numId="22">
    <w:abstractNumId w:val="42"/>
  </w:num>
  <w:num w:numId="23">
    <w:abstractNumId w:val="41"/>
  </w:num>
  <w:num w:numId="24">
    <w:abstractNumId w:val="0"/>
  </w:num>
  <w:num w:numId="25">
    <w:abstractNumId w:val="20"/>
  </w:num>
  <w:num w:numId="26">
    <w:abstractNumId w:val="31"/>
  </w:num>
  <w:num w:numId="27">
    <w:abstractNumId w:val="10"/>
  </w:num>
  <w:num w:numId="28">
    <w:abstractNumId w:val="27"/>
  </w:num>
  <w:num w:numId="29">
    <w:abstractNumId w:val="33"/>
  </w:num>
  <w:num w:numId="30">
    <w:abstractNumId w:val="4"/>
  </w:num>
  <w:num w:numId="31">
    <w:abstractNumId w:val="19"/>
  </w:num>
  <w:num w:numId="32">
    <w:abstractNumId w:val="44"/>
  </w:num>
  <w:num w:numId="33">
    <w:abstractNumId w:val="40"/>
  </w:num>
  <w:num w:numId="34">
    <w:abstractNumId w:val="43"/>
  </w:num>
  <w:num w:numId="35">
    <w:abstractNumId w:val="16"/>
  </w:num>
  <w:num w:numId="36">
    <w:abstractNumId w:val="32"/>
  </w:num>
  <w:num w:numId="37">
    <w:abstractNumId w:val="37"/>
  </w:num>
  <w:num w:numId="38">
    <w:abstractNumId w:val="35"/>
  </w:num>
  <w:num w:numId="39">
    <w:abstractNumId w:val="22"/>
  </w:num>
  <w:num w:numId="40">
    <w:abstractNumId w:val="3"/>
  </w:num>
  <w:num w:numId="41">
    <w:abstractNumId w:val="18"/>
  </w:num>
  <w:num w:numId="42">
    <w:abstractNumId w:val="1"/>
  </w:num>
  <w:num w:numId="43">
    <w:abstractNumId w:val="9"/>
  </w:num>
  <w:num w:numId="44">
    <w:abstractNumId w:val="14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3E9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F46F7"/>
    <w:rsid w:val="00215E61"/>
    <w:rsid w:val="00221A1A"/>
    <w:rsid w:val="00232180"/>
    <w:rsid w:val="002C66F5"/>
    <w:rsid w:val="002D7A89"/>
    <w:rsid w:val="002F70D2"/>
    <w:rsid w:val="00307357"/>
    <w:rsid w:val="00313DD9"/>
    <w:rsid w:val="003608B7"/>
    <w:rsid w:val="00361D14"/>
    <w:rsid w:val="003740A0"/>
    <w:rsid w:val="003C61FE"/>
    <w:rsid w:val="004102B9"/>
    <w:rsid w:val="004508CC"/>
    <w:rsid w:val="00463298"/>
    <w:rsid w:val="0047302E"/>
    <w:rsid w:val="0048683B"/>
    <w:rsid w:val="004A100A"/>
    <w:rsid w:val="004C2FCA"/>
    <w:rsid w:val="004C3390"/>
    <w:rsid w:val="004E15B9"/>
    <w:rsid w:val="0053099A"/>
    <w:rsid w:val="005345C8"/>
    <w:rsid w:val="005563CC"/>
    <w:rsid w:val="005565D9"/>
    <w:rsid w:val="00583C9A"/>
    <w:rsid w:val="005B02BE"/>
    <w:rsid w:val="005D075E"/>
    <w:rsid w:val="005E50F1"/>
    <w:rsid w:val="005F284E"/>
    <w:rsid w:val="005F78AC"/>
    <w:rsid w:val="00610615"/>
    <w:rsid w:val="00613DD3"/>
    <w:rsid w:val="006173E8"/>
    <w:rsid w:val="00677491"/>
    <w:rsid w:val="006A73FD"/>
    <w:rsid w:val="006D24FB"/>
    <w:rsid w:val="00700245"/>
    <w:rsid w:val="00700FCA"/>
    <w:rsid w:val="00733667"/>
    <w:rsid w:val="00795EBA"/>
    <w:rsid w:val="007A7FFC"/>
    <w:rsid w:val="00827694"/>
    <w:rsid w:val="00846CD9"/>
    <w:rsid w:val="00851314"/>
    <w:rsid w:val="008E7F67"/>
    <w:rsid w:val="00923D45"/>
    <w:rsid w:val="009658E2"/>
    <w:rsid w:val="009822E0"/>
    <w:rsid w:val="009A580C"/>
    <w:rsid w:val="009F1516"/>
    <w:rsid w:val="009F2F4C"/>
    <w:rsid w:val="00A95B0B"/>
    <w:rsid w:val="00AA6E1D"/>
    <w:rsid w:val="00AB4D0D"/>
    <w:rsid w:val="00B11588"/>
    <w:rsid w:val="00B11D80"/>
    <w:rsid w:val="00B335AC"/>
    <w:rsid w:val="00B66854"/>
    <w:rsid w:val="00BC1994"/>
    <w:rsid w:val="00BC34BB"/>
    <w:rsid w:val="00BD5370"/>
    <w:rsid w:val="00BF12E9"/>
    <w:rsid w:val="00C20CB6"/>
    <w:rsid w:val="00C32386"/>
    <w:rsid w:val="00D23655"/>
    <w:rsid w:val="00D424FF"/>
    <w:rsid w:val="00DE76B1"/>
    <w:rsid w:val="00E16590"/>
    <w:rsid w:val="00E47D51"/>
    <w:rsid w:val="00E55CFB"/>
    <w:rsid w:val="00E671B5"/>
    <w:rsid w:val="00E76B83"/>
    <w:rsid w:val="00E772DB"/>
    <w:rsid w:val="00E940A8"/>
    <w:rsid w:val="00EA1634"/>
    <w:rsid w:val="00ED013E"/>
    <w:rsid w:val="00ED3DFB"/>
    <w:rsid w:val="00F22B3B"/>
    <w:rsid w:val="00F2660F"/>
    <w:rsid w:val="00F4066A"/>
    <w:rsid w:val="00F420EA"/>
    <w:rsid w:val="00F97B20"/>
    <w:rsid w:val="00FE251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92CB3D-6A07-4562-BB4D-60A8163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D2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-documentation.lbl.gov/calculation-methodology/calculation-of-energy-consumption/major-appliances/miscellaneous-equipment-energy-consumption/default-energy-consumption-of-me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ildingsdatabook.eren.doe.gov/TableView.aspx?table=2.1.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holesalesolar.com/solar-information/how-to-save-energy/power-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/products/certifiedproducts?c=products.pr_find_es_produ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2016-12-20T14:42:00Z</dcterms:created>
  <dcterms:modified xsi:type="dcterms:W3CDTF">2016-12-20T14:42:00Z</dcterms:modified>
</cp:coreProperties>
</file>